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691" w14:textId="77777777" w:rsidR="00A22289" w:rsidRPr="005A446C" w:rsidRDefault="00712CBC" w:rsidP="00321499">
      <w:pPr>
        <w:spacing w:after="0" w:line="240" w:lineRule="auto"/>
        <w:contextualSpacing/>
        <w:jc w:val="center"/>
        <w:rPr>
          <w:b/>
          <w:sz w:val="23"/>
          <w:szCs w:val="23"/>
        </w:rPr>
      </w:pPr>
      <w:r w:rsidRPr="005A446C">
        <w:rPr>
          <w:b/>
          <w:sz w:val="23"/>
          <w:szCs w:val="23"/>
        </w:rPr>
        <w:t>OBOWIĄZEK INFORMACYJNY</w:t>
      </w:r>
      <w:r w:rsidR="00D50E9B" w:rsidRPr="005A446C">
        <w:rPr>
          <w:b/>
          <w:sz w:val="23"/>
          <w:szCs w:val="23"/>
        </w:rPr>
        <w:t xml:space="preserve"> – </w:t>
      </w:r>
      <w:r w:rsidR="005F43B8" w:rsidRPr="005A446C">
        <w:rPr>
          <w:b/>
          <w:sz w:val="23"/>
          <w:szCs w:val="23"/>
        </w:rPr>
        <w:t xml:space="preserve">STAŻYŚCI I PRAKTYKANCI </w:t>
      </w:r>
    </w:p>
    <w:p w14:paraId="2BBF15B6" w14:textId="77777777" w:rsidR="00712CBC" w:rsidRPr="005A446C" w:rsidRDefault="00712CBC" w:rsidP="00321499">
      <w:pPr>
        <w:spacing w:after="0" w:line="240" w:lineRule="auto"/>
        <w:contextualSpacing/>
        <w:rPr>
          <w:b/>
          <w:sz w:val="23"/>
          <w:szCs w:val="23"/>
        </w:rPr>
      </w:pPr>
    </w:p>
    <w:p w14:paraId="5CB0A0F6" w14:textId="474068E0" w:rsidR="008F3231" w:rsidRPr="005A446C" w:rsidRDefault="00A22289" w:rsidP="00321499">
      <w:pPr>
        <w:pStyle w:val="Akapitzlist"/>
        <w:spacing w:after="0" w:line="240" w:lineRule="auto"/>
        <w:ind w:left="0"/>
        <w:rPr>
          <w:sz w:val="23"/>
          <w:szCs w:val="23"/>
        </w:rPr>
      </w:pPr>
      <w:r w:rsidRPr="005A446C">
        <w:rPr>
          <w:sz w:val="23"/>
          <w:szCs w:val="23"/>
        </w:rPr>
        <w:t xml:space="preserve">Stosując się do Rozporządzenia Parlamentu Europejskiego i Rady (UE) 2016/679 z 27 kwietnia 2016 r. </w:t>
      </w:r>
      <w:r w:rsidR="00321499">
        <w:rPr>
          <w:sz w:val="23"/>
          <w:szCs w:val="23"/>
        </w:rPr>
        <w:br/>
      </w:r>
      <w:r w:rsidRPr="005A446C">
        <w:rPr>
          <w:sz w:val="23"/>
          <w:szCs w:val="23"/>
        </w:rPr>
        <w:t xml:space="preserve">w sprawie ochrony osób fizycznych w związku z przetwarzaniem danych osobowych </w:t>
      </w:r>
      <w:r w:rsidR="005A446C" w:rsidRPr="005A446C">
        <w:rPr>
          <w:sz w:val="23"/>
          <w:szCs w:val="23"/>
        </w:rPr>
        <w:br/>
      </w:r>
      <w:r w:rsidRPr="005A446C">
        <w:rPr>
          <w:sz w:val="23"/>
          <w:szCs w:val="23"/>
        </w:rPr>
        <w:t>i w sprawie swobodnego przepływu takich danych oraz uchylenia dyrektywy 95/46/WE (ogólne rozporządzenie o ochronie danych osobowych) (dalej jako: „RODO”), informuj</w:t>
      </w:r>
      <w:r w:rsidR="005A446C" w:rsidRPr="005A446C">
        <w:rPr>
          <w:sz w:val="23"/>
          <w:szCs w:val="23"/>
        </w:rPr>
        <w:t>ę</w:t>
      </w:r>
      <w:r w:rsidRPr="005A446C">
        <w:rPr>
          <w:sz w:val="23"/>
          <w:szCs w:val="23"/>
        </w:rPr>
        <w:t xml:space="preserve"> Panią/Pana, iż:</w:t>
      </w:r>
    </w:p>
    <w:p w14:paraId="741F3983" w14:textId="082DA973" w:rsidR="00A114BB" w:rsidRPr="005A446C" w:rsidRDefault="00A114BB" w:rsidP="00321499">
      <w:pPr>
        <w:pStyle w:val="Standard"/>
        <w:numPr>
          <w:ilvl w:val="0"/>
          <w:numId w:val="3"/>
        </w:numPr>
        <w:ind w:left="426" w:hanging="426"/>
        <w:jc w:val="both"/>
        <w:rPr>
          <w:rFonts w:ascii="Calibri" w:eastAsia="Calibri" w:hAnsi="Calibri" w:cs="Calibri"/>
          <w:sz w:val="23"/>
          <w:szCs w:val="23"/>
          <w:lang w:eastAsia="en-US" w:bidi="ar-SA"/>
        </w:rPr>
      </w:pPr>
      <w:r w:rsidRPr="005A446C">
        <w:rPr>
          <w:rFonts w:ascii="Calibri" w:hAnsi="Calibri" w:cs="Calibri"/>
          <w:sz w:val="23"/>
          <w:szCs w:val="23"/>
        </w:rPr>
        <w:t xml:space="preserve">Administratorem Pani/Pana danych osobowych jest: </w:t>
      </w:r>
      <w:r w:rsidRPr="005A446C">
        <w:rPr>
          <w:rFonts w:ascii="Calibri" w:eastAsia="Calibri" w:hAnsi="Calibri" w:cs="Calibri"/>
          <w:b/>
          <w:bCs/>
          <w:sz w:val="23"/>
          <w:szCs w:val="23"/>
          <w:lang w:eastAsia="en-US" w:bidi="ar-SA"/>
        </w:rPr>
        <w:t xml:space="preserve">Wójt Gminy Jednorożec, </w:t>
      </w:r>
      <w:r w:rsidRPr="005A446C">
        <w:rPr>
          <w:rFonts w:ascii="Calibri" w:hAnsi="Calibri" w:cs="Calibri"/>
          <w:sz w:val="23"/>
          <w:szCs w:val="23"/>
        </w:rPr>
        <w:t xml:space="preserve">zwany dalej Administratorem. </w:t>
      </w:r>
    </w:p>
    <w:p w14:paraId="6CEE463B" w14:textId="77777777" w:rsidR="00A114BB" w:rsidRPr="005A446C" w:rsidRDefault="00A114BB" w:rsidP="00321499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cs="Calibri"/>
          <w:sz w:val="23"/>
          <w:szCs w:val="23"/>
        </w:rPr>
      </w:pPr>
      <w:r w:rsidRPr="005A446C">
        <w:rPr>
          <w:rFonts w:cs="Calibri"/>
          <w:sz w:val="23"/>
          <w:szCs w:val="23"/>
        </w:rPr>
        <w:t xml:space="preserve">Administrator wyznaczył </w:t>
      </w:r>
      <w:r w:rsidRPr="005A446C">
        <w:rPr>
          <w:rFonts w:cs="Calibri"/>
          <w:b/>
          <w:bCs/>
          <w:sz w:val="23"/>
          <w:szCs w:val="23"/>
        </w:rPr>
        <w:t>Inspektora Ochrony Danych</w:t>
      </w:r>
      <w:r w:rsidRPr="005A446C">
        <w:rPr>
          <w:rFonts w:cs="Calibri"/>
          <w:sz w:val="23"/>
          <w:szCs w:val="23"/>
        </w:rPr>
        <w:t xml:space="preserve"> – </w:t>
      </w:r>
      <w:r w:rsidRPr="005A446C">
        <w:rPr>
          <w:rFonts w:cs="Calibri"/>
          <w:b/>
          <w:bCs/>
          <w:sz w:val="23"/>
          <w:szCs w:val="23"/>
        </w:rPr>
        <w:t>Rafała Andrzejewskiego</w:t>
      </w:r>
      <w:r w:rsidRPr="005A446C">
        <w:rPr>
          <w:rFonts w:cs="Calibri"/>
          <w:sz w:val="23"/>
          <w:szCs w:val="23"/>
        </w:rPr>
        <w:t xml:space="preserve">. </w:t>
      </w:r>
      <w:r w:rsidRPr="005A446C">
        <w:rPr>
          <w:rFonts w:cs="Calibri"/>
          <w:sz w:val="23"/>
          <w:szCs w:val="23"/>
        </w:rPr>
        <w:br/>
        <w:t>Z Inspektorem Ochrony Danych</w:t>
      </w:r>
      <w:r w:rsidRPr="005A446C">
        <w:rPr>
          <w:rFonts w:cs="Calibri"/>
          <w:b/>
          <w:bCs/>
          <w:sz w:val="23"/>
          <w:szCs w:val="23"/>
        </w:rPr>
        <w:t xml:space="preserve"> </w:t>
      </w:r>
      <w:r w:rsidRPr="005A446C">
        <w:rPr>
          <w:rFonts w:cs="Calibri"/>
          <w:sz w:val="23"/>
          <w:szCs w:val="23"/>
        </w:rPr>
        <w:t>można kontaktować się pod adresem</w:t>
      </w:r>
      <w:r w:rsidRPr="005A446C">
        <w:rPr>
          <w:rFonts w:cs="Calibri"/>
          <w:b/>
          <w:bCs/>
          <w:sz w:val="23"/>
          <w:szCs w:val="23"/>
        </w:rPr>
        <w:t xml:space="preserve"> </w:t>
      </w:r>
      <w:r w:rsidRPr="005A446C">
        <w:rPr>
          <w:rFonts w:cs="Calibri"/>
          <w:sz w:val="23"/>
          <w:szCs w:val="23"/>
        </w:rPr>
        <w:t xml:space="preserve">e-mail: </w:t>
      </w:r>
      <w:hyperlink r:id="rId7" w:history="1">
        <w:r w:rsidRPr="00321499">
          <w:rPr>
            <w:rStyle w:val="Hipercze"/>
            <w:rFonts w:cs="Calibri"/>
            <w:b/>
            <w:bCs/>
            <w:color w:val="auto"/>
            <w:sz w:val="23"/>
            <w:szCs w:val="23"/>
          </w:rPr>
          <w:t>iod.r.andrzejewski@szkoleniaprawnicze.com.pl</w:t>
        </w:r>
      </w:hyperlink>
      <w:r w:rsidRPr="005A446C">
        <w:rPr>
          <w:rFonts w:cs="Calibri"/>
          <w:sz w:val="23"/>
          <w:szCs w:val="23"/>
        </w:rPr>
        <w:t xml:space="preserve"> oraz </w:t>
      </w:r>
      <w:r w:rsidRPr="005A446C">
        <w:rPr>
          <w:rFonts w:cs="Calibri"/>
          <w:bCs/>
          <w:sz w:val="23"/>
          <w:szCs w:val="23"/>
        </w:rPr>
        <w:t xml:space="preserve">nr telefonu </w:t>
      </w:r>
      <w:r w:rsidRPr="005A446C">
        <w:rPr>
          <w:rFonts w:cs="Calibri"/>
          <w:b/>
          <w:sz w:val="23"/>
          <w:szCs w:val="23"/>
        </w:rPr>
        <w:t>504 976 690</w:t>
      </w:r>
      <w:r w:rsidRPr="005A446C">
        <w:rPr>
          <w:rFonts w:cs="Calibri"/>
          <w:bCs/>
          <w:sz w:val="23"/>
          <w:szCs w:val="23"/>
        </w:rPr>
        <w:t>.</w:t>
      </w:r>
    </w:p>
    <w:p w14:paraId="6D22EEF8" w14:textId="731AA563" w:rsidR="005F43B8" w:rsidRPr="005A446C" w:rsidRDefault="005F43B8" w:rsidP="00321499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eastAsia="Calibri" w:cstheme="minorHAnsi"/>
          <w:i/>
          <w:sz w:val="23"/>
          <w:szCs w:val="23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 xml:space="preserve">Dane osobowe będą przetwarzane </w:t>
      </w:r>
      <w:r w:rsidRPr="005A446C">
        <w:rPr>
          <w:rFonts w:eastAsia="Times New Roman" w:cstheme="minorHAnsi"/>
          <w:b/>
          <w:sz w:val="23"/>
          <w:szCs w:val="23"/>
          <w:lang w:eastAsia="pl-PL"/>
        </w:rPr>
        <w:t>w celu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 przygotowania stażystów oraz praktykantów </w:t>
      </w:r>
      <w:r w:rsidR="005A446C">
        <w:rPr>
          <w:rFonts w:eastAsia="Times New Roman" w:cstheme="minorHAnsi"/>
          <w:sz w:val="23"/>
          <w:szCs w:val="23"/>
          <w:lang w:eastAsia="pl-PL"/>
        </w:rPr>
        <w:br/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do </w:t>
      </w:r>
      <w:r w:rsidRPr="005A446C">
        <w:rPr>
          <w:rStyle w:val="st"/>
          <w:rFonts w:cstheme="minorHAnsi"/>
          <w:sz w:val="23"/>
          <w:szCs w:val="23"/>
        </w:rPr>
        <w:t xml:space="preserve">samodzielnego świadczenia </w:t>
      </w:r>
      <w:r w:rsidRPr="005A446C">
        <w:rPr>
          <w:rStyle w:val="Uwydatnienie"/>
          <w:rFonts w:cstheme="minorHAnsi"/>
          <w:i w:val="0"/>
          <w:iCs w:val="0"/>
          <w:sz w:val="23"/>
          <w:szCs w:val="23"/>
        </w:rPr>
        <w:t>pracy</w:t>
      </w:r>
      <w:r w:rsidRPr="005A446C">
        <w:rPr>
          <w:rStyle w:val="st"/>
          <w:rFonts w:cstheme="minorHAnsi"/>
          <w:i/>
          <w:iCs/>
          <w:sz w:val="23"/>
          <w:szCs w:val="23"/>
        </w:rPr>
        <w:t xml:space="preserve"> </w:t>
      </w:r>
      <w:r w:rsidRPr="005A446C">
        <w:rPr>
          <w:rStyle w:val="st"/>
          <w:rFonts w:cstheme="minorHAnsi"/>
          <w:sz w:val="23"/>
          <w:szCs w:val="23"/>
        </w:rPr>
        <w:t>w przyszłości</w:t>
      </w:r>
      <w:r w:rsidR="00037DF9" w:rsidRPr="005A446C">
        <w:rPr>
          <w:rStyle w:val="st"/>
          <w:rFonts w:cstheme="minorHAnsi"/>
          <w:sz w:val="23"/>
          <w:szCs w:val="23"/>
        </w:rPr>
        <w:t xml:space="preserve">. </w:t>
      </w:r>
    </w:p>
    <w:p w14:paraId="70369E6C" w14:textId="77777777" w:rsidR="005F43B8" w:rsidRPr="005A446C" w:rsidRDefault="005F43B8" w:rsidP="00321499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theme="minorHAnsi"/>
          <w:b/>
          <w:sz w:val="23"/>
          <w:szCs w:val="23"/>
          <w:lang w:eastAsia="pl-PL"/>
        </w:rPr>
      </w:pPr>
      <w:r w:rsidRPr="005A446C">
        <w:rPr>
          <w:rFonts w:eastAsia="Times New Roman" w:cstheme="minorHAnsi"/>
          <w:b/>
          <w:sz w:val="23"/>
          <w:szCs w:val="23"/>
          <w:lang w:eastAsia="pl-PL"/>
        </w:rPr>
        <w:t>Podstawa prawna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 przetwarzania danych osobowych:</w:t>
      </w:r>
    </w:p>
    <w:p w14:paraId="7A6878A9" w14:textId="23B7C993" w:rsidR="005F43B8" w:rsidRPr="005A446C" w:rsidRDefault="005F43B8" w:rsidP="00321499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eastAsia="Times New Roman" w:cstheme="minorHAnsi"/>
          <w:b/>
          <w:sz w:val="23"/>
          <w:szCs w:val="23"/>
          <w:lang w:eastAsia="pl-PL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 xml:space="preserve">art. 6 ust 1 lit. </w:t>
      </w:r>
      <w:r w:rsidR="008F3231" w:rsidRPr="005A446C">
        <w:rPr>
          <w:rFonts w:eastAsia="Times New Roman" w:cstheme="minorHAnsi"/>
          <w:sz w:val="23"/>
          <w:szCs w:val="23"/>
          <w:lang w:eastAsia="pl-PL"/>
        </w:rPr>
        <w:t>c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 RODO  w zw. z ustawą z dnia 20 kwietnia 2004</w:t>
      </w:r>
      <w:r w:rsidR="005A446C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r. o promocji zatrudnienia </w:t>
      </w:r>
      <w:r w:rsidR="005A446C">
        <w:rPr>
          <w:rFonts w:eastAsia="Times New Roman" w:cstheme="minorHAnsi"/>
          <w:sz w:val="23"/>
          <w:szCs w:val="23"/>
          <w:lang w:eastAsia="pl-PL"/>
        </w:rPr>
        <w:br/>
      </w:r>
      <w:r w:rsidRPr="005A446C">
        <w:rPr>
          <w:rFonts w:eastAsia="Times New Roman" w:cstheme="minorHAnsi"/>
          <w:sz w:val="23"/>
          <w:szCs w:val="23"/>
          <w:lang w:eastAsia="pl-PL"/>
        </w:rPr>
        <w:t>i instytucjach rynku pracy</w:t>
      </w:r>
      <w:r w:rsidR="008F3231" w:rsidRPr="005A446C">
        <w:rPr>
          <w:rFonts w:eastAsia="Times New Roman" w:cstheme="minorHAnsi"/>
          <w:sz w:val="23"/>
          <w:szCs w:val="23"/>
          <w:lang w:eastAsia="pl-PL"/>
        </w:rPr>
        <w:t>,</w:t>
      </w:r>
    </w:p>
    <w:p w14:paraId="14E9ED19" w14:textId="13C41DD6" w:rsidR="005F43B8" w:rsidRPr="005A446C" w:rsidRDefault="005F43B8" w:rsidP="00321499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>art. 6 ust 1 lit. b</w:t>
      </w:r>
      <w:r w:rsidR="0067274A" w:rsidRPr="005A446C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8F3231" w:rsidRPr="005A446C">
        <w:rPr>
          <w:rFonts w:eastAsia="Times New Roman" w:cstheme="minorHAnsi"/>
          <w:sz w:val="23"/>
          <w:szCs w:val="23"/>
          <w:lang w:eastAsia="pl-PL"/>
        </w:rPr>
        <w:t xml:space="preserve">RODO </w:t>
      </w:r>
      <w:r w:rsidRPr="005A446C">
        <w:rPr>
          <w:rFonts w:eastAsia="Times New Roman" w:cstheme="minorHAnsi"/>
          <w:sz w:val="23"/>
          <w:szCs w:val="23"/>
          <w:lang w:eastAsia="pl-PL"/>
        </w:rPr>
        <w:t>- w celu zawarcia i realizacji umów</w:t>
      </w:r>
      <w:r w:rsidR="008F3231" w:rsidRPr="005A446C">
        <w:rPr>
          <w:rFonts w:eastAsia="Times New Roman" w:cstheme="minorHAnsi"/>
          <w:sz w:val="23"/>
          <w:szCs w:val="23"/>
          <w:lang w:eastAsia="pl-PL"/>
        </w:rPr>
        <w:t>,</w:t>
      </w:r>
    </w:p>
    <w:p w14:paraId="6D399BBD" w14:textId="77777777" w:rsidR="005F43B8" w:rsidRPr="005A446C" w:rsidRDefault="005F43B8" w:rsidP="00321499">
      <w:pPr>
        <w:pStyle w:val="Akapitzlist"/>
        <w:numPr>
          <w:ilvl w:val="0"/>
          <w:numId w:val="5"/>
        </w:numPr>
        <w:spacing w:after="0" w:line="240" w:lineRule="auto"/>
        <w:ind w:left="709" w:hanging="283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>art. 6 ust. 1 lit. a RODO – w stosunku do danych osobowych, co do których brak jest obowiązku ich przetwarzania, przewidzianego w przepisach prawnych.</w:t>
      </w:r>
    </w:p>
    <w:p w14:paraId="5618A2B0" w14:textId="77777777" w:rsidR="005F43B8" w:rsidRPr="005A446C" w:rsidRDefault="005F43B8" w:rsidP="00321499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theme="minorHAnsi"/>
          <w:b/>
          <w:sz w:val="23"/>
          <w:szCs w:val="23"/>
          <w:lang w:eastAsia="pl-PL"/>
        </w:rPr>
      </w:pPr>
      <w:r w:rsidRPr="005A446C">
        <w:rPr>
          <w:rFonts w:eastAsia="Times New Roman" w:cstheme="minorHAnsi"/>
          <w:b/>
          <w:sz w:val="23"/>
          <w:szCs w:val="23"/>
          <w:lang w:eastAsia="pl-PL"/>
        </w:rPr>
        <w:t xml:space="preserve">Informacja o odbiorcach danych osobowych: </w:t>
      </w:r>
    </w:p>
    <w:p w14:paraId="0A260BB0" w14:textId="1BDFBEC6" w:rsidR="005F43B8" w:rsidRPr="005A446C" w:rsidRDefault="0058239A" w:rsidP="00321499">
      <w:pPr>
        <w:pStyle w:val="Akapitzlist"/>
        <w:spacing w:after="0" w:line="240" w:lineRule="auto"/>
        <w:ind w:left="426"/>
        <w:rPr>
          <w:rFonts w:eastAsia="Times New Roman" w:cstheme="minorHAnsi"/>
          <w:bCs/>
          <w:sz w:val="23"/>
          <w:szCs w:val="23"/>
          <w:lang w:eastAsia="pl-PL"/>
        </w:rPr>
      </w:pPr>
      <w:r w:rsidRPr="005A446C">
        <w:rPr>
          <w:rFonts w:ascii="Calibri" w:hAnsi="Calibri" w:cs="Calibri"/>
          <w:sz w:val="23"/>
          <w:szCs w:val="23"/>
        </w:rPr>
        <w:t>Pani/Pana</w:t>
      </w:r>
      <w:r w:rsidR="005F43B8" w:rsidRPr="005A446C">
        <w:rPr>
          <w:rFonts w:eastAsia="Times New Roman" w:cstheme="minorHAnsi"/>
          <w:sz w:val="23"/>
          <w:szCs w:val="23"/>
          <w:lang w:eastAsia="pl-PL"/>
        </w:rPr>
        <w:t xml:space="preserve"> dane osobowe mogą być przekazywane do podmiotów, które przetwarzają </w:t>
      </w:r>
      <w:r w:rsidRPr="005A446C">
        <w:rPr>
          <w:rFonts w:ascii="Calibri" w:hAnsi="Calibri" w:cs="Calibri"/>
          <w:sz w:val="23"/>
          <w:szCs w:val="23"/>
        </w:rPr>
        <w:t>Pani/Pana</w:t>
      </w:r>
      <w:r w:rsidR="005F43B8" w:rsidRPr="005A446C">
        <w:rPr>
          <w:rFonts w:eastAsia="Times New Roman" w:cstheme="minorHAnsi"/>
          <w:sz w:val="23"/>
          <w:szCs w:val="23"/>
          <w:lang w:eastAsia="pl-PL"/>
        </w:rPr>
        <w:t xml:space="preserve"> dane osobowe w imieniu Administratora, na podstawie zawartej umowy powierzenia przetwarzania danych osobowych (tzw. podmioty przetwarzające), </w:t>
      </w:r>
      <w:r w:rsidRPr="005A446C">
        <w:rPr>
          <w:rFonts w:ascii="Calibri" w:hAnsi="Calibri" w:cs="Calibri"/>
          <w:sz w:val="23"/>
          <w:szCs w:val="23"/>
        </w:rPr>
        <w:t>Pani/Pana</w:t>
      </w:r>
      <w:r w:rsidR="005F43B8" w:rsidRPr="005A446C">
        <w:rPr>
          <w:rFonts w:eastAsia="Times New Roman" w:cstheme="minorHAnsi"/>
          <w:sz w:val="23"/>
          <w:szCs w:val="23"/>
          <w:lang w:eastAsia="pl-PL"/>
        </w:rPr>
        <w:t xml:space="preserve"> dane osobowe nie będą przekazywane do </w:t>
      </w:r>
      <w:r w:rsidR="005F43B8" w:rsidRPr="005A446C">
        <w:rPr>
          <w:rFonts w:eastAsia="Times New Roman" w:cstheme="minorHAnsi"/>
          <w:bCs/>
          <w:sz w:val="23"/>
          <w:szCs w:val="23"/>
          <w:lang w:eastAsia="pl-PL"/>
        </w:rPr>
        <w:t xml:space="preserve">państwa trzeciego. </w:t>
      </w:r>
    </w:p>
    <w:p w14:paraId="709B18EE" w14:textId="1C3322EA" w:rsidR="005F43B8" w:rsidRPr="005A446C" w:rsidRDefault="005F43B8" w:rsidP="00321499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bCs/>
          <w:sz w:val="23"/>
          <w:szCs w:val="23"/>
          <w:lang w:eastAsia="pl-PL"/>
        </w:rPr>
        <w:t>Okres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 przez który </w:t>
      </w:r>
      <w:r w:rsidR="0058239A" w:rsidRPr="005A446C">
        <w:rPr>
          <w:rFonts w:ascii="Calibri" w:hAnsi="Calibri" w:cs="Calibri"/>
          <w:sz w:val="23"/>
          <w:szCs w:val="23"/>
        </w:rPr>
        <w:t>Pani/Pana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 dane osobowe będą przechowywane: </w:t>
      </w:r>
    </w:p>
    <w:p w14:paraId="091852EF" w14:textId="77777777" w:rsidR="005F43B8" w:rsidRPr="005A446C" w:rsidRDefault="005F43B8" w:rsidP="00321499">
      <w:pPr>
        <w:pStyle w:val="Akapitzlist"/>
        <w:numPr>
          <w:ilvl w:val="0"/>
          <w:numId w:val="7"/>
        </w:numPr>
        <w:spacing w:after="0" w:line="240" w:lineRule="auto"/>
        <w:ind w:left="851" w:hanging="426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>przez okres niezbędny, wynikający z przepisów prawa,</w:t>
      </w:r>
    </w:p>
    <w:p w14:paraId="053240AB" w14:textId="57C82A93" w:rsidR="005F43B8" w:rsidRPr="005A446C" w:rsidRDefault="005F43B8" w:rsidP="00321499">
      <w:pPr>
        <w:pStyle w:val="Akapitzlist"/>
        <w:numPr>
          <w:ilvl w:val="0"/>
          <w:numId w:val="7"/>
        </w:numPr>
        <w:spacing w:after="0" w:line="240" w:lineRule="auto"/>
        <w:ind w:left="851" w:hanging="426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 xml:space="preserve">w przypadku danych osobowych przetwarzanych na podstawie </w:t>
      </w:r>
      <w:r w:rsidR="0058239A" w:rsidRPr="005A446C">
        <w:rPr>
          <w:rFonts w:ascii="Calibri" w:hAnsi="Calibri" w:cs="Calibri"/>
          <w:sz w:val="23"/>
          <w:szCs w:val="23"/>
        </w:rPr>
        <w:t>Pani/Pana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 zgody – </w:t>
      </w:r>
      <w:r w:rsidR="00867BF1" w:rsidRPr="005A446C">
        <w:rPr>
          <w:rFonts w:eastAsia="Times New Roman" w:cstheme="minorHAnsi"/>
          <w:sz w:val="23"/>
          <w:szCs w:val="23"/>
          <w:lang w:eastAsia="pl-PL"/>
        </w:rPr>
        <w:br/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do momentu jej cofnięcia.  </w:t>
      </w:r>
    </w:p>
    <w:p w14:paraId="73E7892E" w14:textId="77777777" w:rsidR="005F43B8" w:rsidRPr="005A446C" w:rsidRDefault="005F43B8" w:rsidP="00321499">
      <w:pPr>
        <w:pStyle w:val="Akapitzlist"/>
        <w:numPr>
          <w:ilvl w:val="0"/>
          <w:numId w:val="7"/>
        </w:numPr>
        <w:spacing w:after="0" w:line="240" w:lineRule="auto"/>
        <w:ind w:left="851" w:hanging="426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>przez okres niezbędny, wynikający z realizacji umów.</w:t>
      </w:r>
    </w:p>
    <w:p w14:paraId="1486983C" w14:textId="19E599DF" w:rsidR="005F43B8" w:rsidRPr="005A446C" w:rsidRDefault="005F43B8" w:rsidP="00321499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bCs/>
          <w:sz w:val="23"/>
          <w:szCs w:val="23"/>
          <w:lang w:eastAsia="pl-PL"/>
        </w:rPr>
        <w:t>Informujemy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, iż ma </w:t>
      </w:r>
      <w:r w:rsidR="0058239A" w:rsidRPr="005A446C">
        <w:rPr>
          <w:rFonts w:ascii="Calibri" w:hAnsi="Calibri" w:cs="Calibri"/>
          <w:sz w:val="23"/>
          <w:szCs w:val="23"/>
        </w:rPr>
        <w:t>Pani/Pan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 prawo do:</w:t>
      </w:r>
    </w:p>
    <w:p w14:paraId="0A8AE647" w14:textId="378F234F" w:rsidR="00037DF9" w:rsidRPr="005A446C" w:rsidRDefault="00037DF9" w:rsidP="00321499">
      <w:pPr>
        <w:pStyle w:val="Akapitzlist"/>
        <w:numPr>
          <w:ilvl w:val="0"/>
          <w:numId w:val="16"/>
        </w:numPr>
        <w:spacing w:after="0" w:line="240" w:lineRule="auto"/>
        <w:ind w:left="851" w:hanging="425"/>
        <w:rPr>
          <w:rFonts w:ascii="Calibri" w:eastAsia="Calibri" w:hAnsi="Calibri" w:cs="Arial"/>
          <w:bCs/>
          <w:sz w:val="23"/>
          <w:szCs w:val="23"/>
        </w:rPr>
      </w:pPr>
      <w:bookmarkStart w:id="0" w:name="_Hlk14283109"/>
      <w:r w:rsidRPr="005A446C">
        <w:rPr>
          <w:rFonts w:ascii="Calibri" w:eastAsia="Calibri" w:hAnsi="Calibri" w:cs="Arial"/>
          <w:bCs/>
          <w:sz w:val="23"/>
          <w:szCs w:val="23"/>
        </w:rPr>
        <w:t>na podstawie art. 15 RODO prawo dostępu do danych osobowych Pani/Pana dotyczących, w tym prawo do uzyskania kopii danych;</w:t>
      </w:r>
    </w:p>
    <w:p w14:paraId="0DB0F947" w14:textId="77777777" w:rsidR="00037DF9" w:rsidRPr="005A446C" w:rsidRDefault="00037DF9" w:rsidP="00321499">
      <w:pPr>
        <w:numPr>
          <w:ilvl w:val="0"/>
          <w:numId w:val="16"/>
        </w:numPr>
        <w:spacing w:after="0" w:line="240" w:lineRule="auto"/>
        <w:ind w:left="851" w:hanging="425"/>
        <w:rPr>
          <w:rFonts w:ascii="Calibri" w:eastAsia="Calibri" w:hAnsi="Calibri" w:cs="Arial"/>
          <w:bCs/>
          <w:sz w:val="23"/>
          <w:szCs w:val="23"/>
        </w:rPr>
      </w:pPr>
      <w:r w:rsidRPr="005A446C">
        <w:rPr>
          <w:rFonts w:ascii="Calibri" w:eastAsia="Calibri" w:hAnsi="Calibri" w:cs="Arial"/>
          <w:bCs/>
          <w:sz w:val="23"/>
          <w:szCs w:val="23"/>
        </w:rPr>
        <w:t>na podstawie art. 16 RODO prawo do żądania sprostowania (poprawienia) danych osobowych;</w:t>
      </w:r>
    </w:p>
    <w:p w14:paraId="5957D735" w14:textId="77777777" w:rsidR="00037DF9" w:rsidRPr="005A446C" w:rsidRDefault="00037DF9" w:rsidP="00321499">
      <w:pPr>
        <w:numPr>
          <w:ilvl w:val="0"/>
          <w:numId w:val="16"/>
        </w:numPr>
        <w:spacing w:after="0" w:line="240" w:lineRule="auto"/>
        <w:ind w:left="851" w:hanging="425"/>
        <w:rPr>
          <w:rFonts w:ascii="Calibri" w:eastAsia="Calibri" w:hAnsi="Calibri" w:cs="Arial"/>
          <w:bCs/>
          <w:sz w:val="23"/>
          <w:szCs w:val="23"/>
        </w:rPr>
      </w:pPr>
      <w:r w:rsidRPr="005A446C">
        <w:rPr>
          <w:rFonts w:ascii="Calibri" w:eastAsia="Calibri" w:hAnsi="Calibri" w:cs="Arial"/>
          <w:bCs/>
          <w:sz w:val="23"/>
          <w:szCs w:val="23"/>
        </w:rPr>
        <w:t xml:space="preserve">prawo do usunięcia danych – przysługuje w ramach przesłanek i na warunkach określonych w art. 17 RODO, </w:t>
      </w:r>
    </w:p>
    <w:p w14:paraId="19E7F1DC" w14:textId="77777777" w:rsidR="00037DF9" w:rsidRPr="005A446C" w:rsidRDefault="00037DF9" w:rsidP="00321499">
      <w:pPr>
        <w:numPr>
          <w:ilvl w:val="0"/>
          <w:numId w:val="16"/>
        </w:numPr>
        <w:spacing w:after="0" w:line="240" w:lineRule="auto"/>
        <w:ind w:left="851" w:hanging="425"/>
        <w:rPr>
          <w:rFonts w:ascii="Calibri" w:eastAsia="Calibri" w:hAnsi="Calibri" w:cs="Arial"/>
          <w:bCs/>
          <w:sz w:val="23"/>
          <w:szCs w:val="23"/>
        </w:rPr>
      </w:pPr>
      <w:r w:rsidRPr="005A446C">
        <w:rPr>
          <w:rFonts w:ascii="Calibri" w:eastAsia="Calibri" w:hAnsi="Calibri" w:cs="Arial"/>
          <w:bCs/>
          <w:sz w:val="23"/>
          <w:szCs w:val="23"/>
        </w:rPr>
        <w:t>prawo ograniczenia przetwarzania – przysługuje w ramach przesłanek i na warunkach określonych w art. 18 RODO,</w:t>
      </w:r>
    </w:p>
    <w:p w14:paraId="72364415" w14:textId="4B3AB87D" w:rsidR="00037DF9" w:rsidRPr="005A446C" w:rsidRDefault="00037DF9" w:rsidP="00321499">
      <w:pPr>
        <w:numPr>
          <w:ilvl w:val="0"/>
          <w:numId w:val="16"/>
        </w:numPr>
        <w:spacing w:after="0" w:line="240" w:lineRule="auto"/>
        <w:ind w:left="851" w:hanging="425"/>
        <w:rPr>
          <w:rFonts w:ascii="Calibri" w:eastAsia="Calibri" w:hAnsi="Calibri" w:cs="Arial"/>
          <w:bCs/>
          <w:sz w:val="23"/>
          <w:szCs w:val="23"/>
        </w:rPr>
      </w:pPr>
      <w:r w:rsidRPr="005A446C">
        <w:rPr>
          <w:rFonts w:ascii="Calibri" w:eastAsia="Calibri" w:hAnsi="Calibri" w:cs="Arial"/>
          <w:bCs/>
          <w:sz w:val="23"/>
          <w:szCs w:val="23"/>
        </w:rPr>
        <w:t xml:space="preserve">prawo do przenoszenia danych osobowych – przysługuje w ramach przesłanek </w:t>
      </w:r>
      <w:r w:rsidR="00321499">
        <w:rPr>
          <w:rFonts w:ascii="Calibri" w:eastAsia="Calibri" w:hAnsi="Calibri" w:cs="Arial"/>
          <w:bCs/>
          <w:sz w:val="23"/>
          <w:szCs w:val="23"/>
        </w:rPr>
        <w:br/>
      </w:r>
      <w:r w:rsidRPr="005A446C">
        <w:rPr>
          <w:rFonts w:ascii="Calibri" w:eastAsia="Calibri" w:hAnsi="Calibri" w:cs="Arial"/>
          <w:bCs/>
          <w:sz w:val="23"/>
          <w:szCs w:val="23"/>
        </w:rPr>
        <w:t>i na warunkach określonych w art. 20 RODO,</w:t>
      </w:r>
    </w:p>
    <w:p w14:paraId="26DEDE8E" w14:textId="26C470FF" w:rsidR="00037DF9" w:rsidRPr="005A446C" w:rsidRDefault="00037DF9" w:rsidP="00321499">
      <w:pPr>
        <w:numPr>
          <w:ilvl w:val="0"/>
          <w:numId w:val="16"/>
        </w:numPr>
        <w:spacing w:after="0" w:line="240" w:lineRule="auto"/>
        <w:ind w:left="851" w:hanging="425"/>
        <w:rPr>
          <w:rFonts w:ascii="Calibri" w:eastAsia="Calibri" w:hAnsi="Calibri" w:cs="Arial"/>
          <w:bCs/>
          <w:sz w:val="23"/>
          <w:szCs w:val="23"/>
        </w:rPr>
      </w:pPr>
      <w:r w:rsidRPr="005A446C">
        <w:rPr>
          <w:rFonts w:ascii="Calibri" w:eastAsia="Calibri" w:hAnsi="Calibri" w:cs="Arial"/>
          <w:bCs/>
          <w:sz w:val="23"/>
          <w:szCs w:val="23"/>
        </w:rPr>
        <w:t xml:space="preserve">prawo wniesienia sprzeciwu wobec przetwarzania – przysługuje w ramach przesłanek </w:t>
      </w:r>
      <w:r w:rsidR="00321499">
        <w:rPr>
          <w:rFonts w:ascii="Calibri" w:eastAsia="Calibri" w:hAnsi="Calibri" w:cs="Arial"/>
          <w:bCs/>
          <w:sz w:val="23"/>
          <w:szCs w:val="23"/>
        </w:rPr>
        <w:br/>
      </w:r>
      <w:r w:rsidRPr="005A446C">
        <w:rPr>
          <w:rFonts w:ascii="Calibri" w:eastAsia="Calibri" w:hAnsi="Calibri" w:cs="Arial"/>
          <w:bCs/>
          <w:sz w:val="23"/>
          <w:szCs w:val="23"/>
        </w:rPr>
        <w:t>i na warunkach określonych w art. 21 RODO,</w:t>
      </w:r>
      <w:bookmarkStart w:id="1" w:name="_Hlk7376800"/>
    </w:p>
    <w:p w14:paraId="4F0CAA0D" w14:textId="77777777" w:rsidR="00037DF9" w:rsidRPr="005A446C" w:rsidRDefault="00037DF9" w:rsidP="00321499">
      <w:pPr>
        <w:numPr>
          <w:ilvl w:val="0"/>
          <w:numId w:val="16"/>
        </w:numPr>
        <w:spacing w:after="0" w:line="240" w:lineRule="auto"/>
        <w:ind w:left="851" w:hanging="425"/>
        <w:rPr>
          <w:rFonts w:ascii="Calibri" w:eastAsia="Calibri" w:hAnsi="Calibri" w:cs="Arial"/>
          <w:bCs/>
          <w:sz w:val="23"/>
          <w:szCs w:val="23"/>
        </w:rPr>
      </w:pPr>
      <w:r w:rsidRPr="005A446C">
        <w:rPr>
          <w:rFonts w:ascii="Calibri" w:eastAsia="Calibri" w:hAnsi="Calibri" w:cs="Arial"/>
          <w:bCs/>
          <w:sz w:val="23"/>
          <w:szCs w:val="23"/>
        </w:rPr>
        <w:t xml:space="preserve">prawo wniesienia skargi do organu nadzorczego (Prezes Urzędu Ochrony Danych Osobowych), </w:t>
      </w:r>
    </w:p>
    <w:bookmarkEnd w:id="0"/>
    <w:p w14:paraId="33E4A4F7" w14:textId="16D414EA" w:rsidR="00037DF9" w:rsidRPr="005A446C" w:rsidRDefault="00037DF9" w:rsidP="00321499">
      <w:pPr>
        <w:numPr>
          <w:ilvl w:val="0"/>
          <w:numId w:val="16"/>
        </w:numPr>
        <w:spacing w:after="0" w:line="240" w:lineRule="auto"/>
        <w:ind w:left="851" w:hanging="425"/>
        <w:rPr>
          <w:rFonts w:ascii="Calibri" w:eastAsia="Calibri" w:hAnsi="Calibri" w:cs="Arial"/>
          <w:bCs/>
          <w:sz w:val="23"/>
          <w:szCs w:val="23"/>
        </w:rPr>
      </w:pPr>
      <w:r w:rsidRPr="005A446C">
        <w:rPr>
          <w:rFonts w:ascii="Calibri" w:eastAsia="Times New Roman" w:hAnsi="Calibri" w:cs="Calibri"/>
          <w:sz w:val="23"/>
          <w:szCs w:val="23"/>
          <w:lang w:eastAsia="pl-PL"/>
        </w:rPr>
        <w:t>cofnięcia zgody na przetwarzanie danych osobowych (ale tylko w stosunku do danych osobowych które są przetwarzane na podstawie Pani/Pana zgody – ma Pan</w:t>
      </w:r>
      <w:r w:rsidR="0058239A" w:rsidRPr="005A446C">
        <w:rPr>
          <w:rFonts w:ascii="Calibri" w:eastAsia="Times New Roman" w:hAnsi="Calibri" w:cs="Calibri"/>
          <w:sz w:val="23"/>
          <w:szCs w:val="23"/>
          <w:lang w:eastAsia="pl-PL"/>
        </w:rPr>
        <w:t>i</w:t>
      </w:r>
      <w:r w:rsidRPr="005A446C">
        <w:rPr>
          <w:rFonts w:ascii="Calibri" w:eastAsia="Times New Roman" w:hAnsi="Calibri" w:cs="Calibri"/>
          <w:sz w:val="23"/>
          <w:szCs w:val="23"/>
          <w:lang w:eastAsia="pl-PL"/>
        </w:rPr>
        <w:t>/Pan</w:t>
      </w:r>
      <w:r w:rsidR="0058239A" w:rsidRPr="005A446C">
        <w:rPr>
          <w:rFonts w:ascii="Calibri" w:eastAsia="Times New Roman" w:hAnsi="Calibri" w:cs="Calibri"/>
          <w:sz w:val="23"/>
          <w:szCs w:val="23"/>
          <w:lang w:eastAsia="pl-PL"/>
        </w:rPr>
        <w:t xml:space="preserve"> </w:t>
      </w:r>
      <w:r w:rsidRPr="005A446C">
        <w:rPr>
          <w:rFonts w:ascii="Calibri" w:eastAsia="Times New Roman" w:hAnsi="Calibri" w:cs="Calibri"/>
          <w:sz w:val="23"/>
          <w:szCs w:val="23"/>
          <w:lang w:eastAsia="pl-PL"/>
        </w:rPr>
        <w:t>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1"/>
    <w:p w14:paraId="65997550" w14:textId="2B9F901C" w:rsidR="005F43B8" w:rsidRPr="005A446C" w:rsidRDefault="005F43B8" w:rsidP="00321499">
      <w:pPr>
        <w:pStyle w:val="Akapitzlist"/>
        <w:numPr>
          <w:ilvl w:val="0"/>
          <w:numId w:val="3"/>
        </w:numPr>
        <w:spacing w:after="0" w:line="240" w:lineRule="auto"/>
        <w:ind w:left="426" w:hanging="426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 xml:space="preserve">Podanie przez </w:t>
      </w:r>
      <w:r w:rsidR="0058239A" w:rsidRPr="005A446C">
        <w:rPr>
          <w:rFonts w:ascii="Calibri" w:hAnsi="Calibri" w:cs="Calibri"/>
          <w:sz w:val="23"/>
          <w:szCs w:val="23"/>
        </w:rPr>
        <w:t>Pani</w:t>
      </w:r>
      <w:r w:rsidR="0058239A" w:rsidRPr="005A446C">
        <w:rPr>
          <w:rFonts w:ascii="Calibri" w:hAnsi="Calibri" w:cs="Calibri"/>
          <w:sz w:val="23"/>
          <w:szCs w:val="23"/>
        </w:rPr>
        <w:t>ą</w:t>
      </w:r>
      <w:r w:rsidR="0058239A" w:rsidRPr="005A446C">
        <w:rPr>
          <w:rFonts w:ascii="Calibri" w:hAnsi="Calibri" w:cs="Calibri"/>
          <w:sz w:val="23"/>
          <w:szCs w:val="23"/>
        </w:rPr>
        <w:t>/Pana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 danych osobowych jest:</w:t>
      </w:r>
    </w:p>
    <w:p w14:paraId="4B36793F" w14:textId="77777777" w:rsidR="005F43B8" w:rsidRPr="005A446C" w:rsidRDefault="005F43B8" w:rsidP="00321499">
      <w:pPr>
        <w:pStyle w:val="Akapitzlist"/>
        <w:numPr>
          <w:ilvl w:val="0"/>
          <w:numId w:val="9"/>
        </w:numPr>
        <w:spacing w:after="0" w:line="240" w:lineRule="auto"/>
        <w:ind w:left="851" w:hanging="426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>obowiązkowe, jeżeli tak zostało to określone w przepisach prawa;</w:t>
      </w:r>
    </w:p>
    <w:p w14:paraId="03D6310B" w14:textId="717CF75B" w:rsidR="005F43B8" w:rsidRPr="005A446C" w:rsidRDefault="005F43B8" w:rsidP="00321499">
      <w:pPr>
        <w:pStyle w:val="Akapitzlist"/>
        <w:numPr>
          <w:ilvl w:val="0"/>
          <w:numId w:val="9"/>
        </w:numPr>
        <w:spacing w:after="0" w:line="240" w:lineRule="auto"/>
        <w:ind w:left="851" w:hanging="426"/>
        <w:rPr>
          <w:rFonts w:eastAsia="Times New Roman" w:cstheme="minorHAnsi"/>
          <w:sz w:val="23"/>
          <w:szCs w:val="23"/>
          <w:lang w:eastAsia="pl-PL"/>
        </w:rPr>
      </w:pPr>
      <w:r w:rsidRPr="005A446C">
        <w:rPr>
          <w:rFonts w:eastAsia="Times New Roman" w:cstheme="minorHAnsi"/>
          <w:sz w:val="23"/>
          <w:szCs w:val="23"/>
          <w:lang w:eastAsia="pl-PL"/>
        </w:rPr>
        <w:t xml:space="preserve">dobrowolne, jeżeli odbywa się na podstawie </w:t>
      </w:r>
      <w:r w:rsidR="0058239A" w:rsidRPr="005A446C">
        <w:rPr>
          <w:rFonts w:ascii="Calibri" w:hAnsi="Calibri" w:cs="Calibri"/>
          <w:sz w:val="23"/>
          <w:szCs w:val="23"/>
        </w:rPr>
        <w:t>Pani/Pana</w:t>
      </w:r>
      <w:r w:rsidRPr="005A446C">
        <w:rPr>
          <w:rFonts w:eastAsia="Times New Roman" w:cstheme="minorHAnsi"/>
          <w:sz w:val="23"/>
          <w:szCs w:val="23"/>
          <w:lang w:eastAsia="pl-PL"/>
        </w:rPr>
        <w:t xml:space="preserve"> zgody lub ma na celu zawarcie umowy.</w:t>
      </w:r>
    </w:p>
    <w:p w14:paraId="4B242D97" w14:textId="77777777" w:rsidR="005F43B8" w:rsidRPr="005A446C" w:rsidRDefault="005F43B8" w:rsidP="00321499">
      <w:pPr>
        <w:pStyle w:val="Akapitzlist"/>
        <w:spacing w:after="0" w:line="240" w:lineRule="auto"/>
        <w:ind w:left="426" w:hanging="426"/>
        <w:rPr>
          <w:rFonts w:eastAsia="Times New Roman" w:cstheme="minorHAnsi"/>
          <w:sz w:val="23"/>
          <w:szCs w:val="23"/>
          <w:lang w:eastAsia="pl-PL"/>
        </w:rPr>
      </w:pPr>
    </w:p>
    <w:sectPr w:rsidR="005F43B8" w:rsidRPr="005A446C" w:rsidSect="00321499">
      <w:headerReference w:type="default" r:id="rId8"/>
      <w:pgSz w:w="11906" w:h="16838"/>
      <w:pgMar w:top="426" w:right="991" w:bottom="709" w:left="993" w:header="9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2DCD4" w14:textId="77777777" w:rsidR="00FF660E" w:rsidRDefault="00FF660E" w:rsidP="00DE50B1">
      <w:pPr>
        <w:spacing w:after="0" w:line="240" w:lineRule="auto"/>
      </w:pPr>
      <w:r>
        <w:separator/>
      </w:r>
    </w:p>
  </w:endnote>
  <w:endnote w:type="continuationSeparator" w:id="0">
    <w:p w14:paraId="5BC60057" w14:textId="77777777" w:rsidR="00FF660E" w:rsidRDefault="00FF660E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1E87" w14:textId="77777777" w:rsidR="00FF660E" w:rsidRDefault="00FF660E" w:rsidP="00DE50B1">
      <w:pPr>
        <w:spacing w:after="0" w:line="240" w:lineRule="auto"/>
      </w:pPr>
      <w:r>
        <w:separator/>
      </w:r>
    </w:p>
  </w:footnote>
  <w:footnote w:type="continuationSeparator" w:id="0">
    <w:p w14:paraId="68398407" w14:textId="77777777" w:rsidR="00FF660E" w:rsidRDefault="00FF660E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1051C" w14:textId="66E18103" w:rsidR="0014113F" w:rsidRPr="00A114BB" w:rsidRDefault="0014113F" w:rsidP="00A114BB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eastAsia="Times New Roman" w:cstheme="minorHAnsi"/>
        <w:iCs/>
        <w:sz w:val="20"/>
        <w:szCs w:val="20"/>
        <w:lang w:eastAsia="ar-SA"/>
      </w:rPr>
    </w:pPr>
    <w:r w:rsidRPr="00A114BB">
      <w:rPr>
        <w:rFonts w:eastAsia="Times New Roman" w:cstheme="minorHAnsi"/>
        <w:iCs/>
        <w:sz w:val="20"/>
        <w:szCs w:val="20"/>
        <w:lang w:eastAsia="ar-SA"/>
      </w:rPr>
      <w:t xml:space="preserve">Załącznik </w:t>
    </w:r>
    <w:r w:rsidR="00A114BB" w:rsidRPr="00A114BB">
      <w:rPr>
        <w:rFonts w:eastAsia="Times New Roman" w:cstheme="minorHAnsi"/>
        <w:iCs/>
        <w:sz w:val="20"/>
        <w:szCs w:val="20"/>
        <w:lang w:eastAsia="ar-SA"/>
      </w:rPr>
      <w:t>2</w:t>
    </w:r>
    <w:r w:rsidR="00A114BB">
      <w:rPr>
        <w:rFonts w:eastAsia="Times New Roman" w:cstheme="minorHAnsi"/>
        <w:iCs/>
        <w:sz w:val="20"/>
        <w:szCs w:val="20"/>
        <w:lang w:eastAsia="ar-SA"/>
      </w:rPr>
      <w:t>1</w:t>
    </w:r>
    <w:r w:rsidRPr="00A114BB">
      <w:rPr>
        <w:rFonts w:eastAsia="Times New Roman" w:cstheme="minorHAnsi"/>
        <w:iCs/>
        <w:sz w:val="20"/>
        <w:szCs w:val="20"/>
        <w:lang w:eastAsia="ar-SA"/>
      </w:rPr>
      <w:t xml:space="preserve"> Procedury dopuszczenia nowej osoby do pracy/współpracy/praktyki/stażu u administratora</w:t>
    </w:r>
  </w:p>
  <w:p w14:paraId="54FDCACD" w14:textId="77777777" w:rsidR="00DE50B1" w:rsidRDefault="00DE50B1">
    <w:pPr>
      <w:pStyle w:val="Nagwek"/>
    </w:pPr>
  </w:p>
  <w:p w14:paraId="275A0D31" w14:textId="77777777" w:rsidR="00DE50B1" w:rsidRDefault="00DE50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90F"/>
    <w:multiLevelType w:val="hybridMultilevel"/>
    <w:tmpl w:val="FFA876FA"/>
    <w:lvl w:ilvl="0" w:tplc="04150017">
      <w:start w:val="1"/>
      <w:numFmt w:val="lowerLetter"/>
      <w:lvlText w:val="%1)"/>
      <w:lvlJc w:val="left"/>
      <w:pPr>
        <w:ind w:left="22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22" w:hanging="360"/>
      </w:pPr>
    </w:lvl>
    <w:lvl w:ilvl="2" w:tplc="0415001B" w:tentative="1">
      <w:start w:val="1"/>
      <w:numFmt w:val="lowerRoman"/>
      <w:lvlText w:val="%3."/>
      <w:lvlJc w:val="right"/>
      <w:pPr>
        <w:ind w:left="3642" w:hanging="180"/>
      </w:pPr>
    </w:lvl>
    <w:lvl w:ilvl="3" w:tplc="0415000F" w:tentative="1">
      <w:start w:val="1"/>
      <w:numFmt w:val="decimal"/>
      <w:lvlText w:val="%4."/>
      <w:lvlJc w:val="left"/>
      <w:pPr>
        <w:ind w:left="4362" w:hanging="360"/>
      </w:pPr>
    </w:lvl>
    <w:lvl w:ilvl="4" w:tplc="04150019" w:tentative="1">
      <w:start w:val="1"/>
      <w:numFmt w:val="lowerLetter"/>
      <w:lvlText w:val="%5."/>
      <w:lvlJc w:val="left"/>
      <w:pPr>
        <w:ind w:left="5082" w:hanging="360"/>
      </w:pPr>
    </w:lvl>
    <w:lvl w:ilvl="5" w:tplc="0415001B" w:tentative="1">
      <w:start w:val="1"/>
      <w:numFmt w:val="lowerRoman"/>
      <w:lvlText w:val="%6."/>
      <w:lvlJc w:val="right"/>
      <w:pPr>
        <w:ind w:left="5802" w:hanging="180"/>
      </w:pPr>
    </w:lvl>
    <w:lvl w:ilvl="6" w:tplc="0415000F" w:tentative="1">
      <w:start w:val="1"/>
      <w:numFmt w:val="decimal"/>
      <w:lvlText w:val="%7."/>
      <w:lvlJc w:val="left"/>
      <w:pPr>
        <w:ind w:left="6522" w:hanging="360"/>
      </w:pPr>
    </w:lvl>
    <w:lvl w:ilvl="7" w:tplc="04150019" w:tentative="1">
      <w:start w:val="1"/>
      <w:numFmt w:val="lowerLetter"/>
      <w:lvlText w:val="%8."/>
      <w:lvlJc w:val="left"/>
      <w:pPr>
        <w:ind w:left="7242" w:hanging="360"/>
      </w:pPr>
    </w:lvl>
    <w:lvl w:ilvl="8" w:tplc="041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1" w15:restartNumberingAfterBreak="0">
    <w:nsid w:val="1870463F"/>
    <w:multiLevelType w:val="hybridMultilevel"/>
    <w:tmpl w:val="6E7E590C"/>
    <w:lvl w:ilvl="0" w:tplc="ABD4587C">
      <w:start w:val="1"/>
      <w:numFmt w:val="decimal"/>
      <w:lvlText w:val="%1)"/>
      <w:lvlJc w:val="left"/>
      <w:pPr>
        <w:ind w:left="149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1352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1F1B08BE"/>
    <w:multiLevelType w:val="hybridMultilevel"/>
    <w:tmpl w:val="12940A5C"/>
    <w:lvl w:ilvl="0" w:tplc="A922FF24">
      <w:start w:val="1"/>
      <w:numFmt w:val="decimal"/>
      <w:lvlText w:val="%1)"/>
      <w:lvlJc w:val="left"/>
      <w:pPr>
        <w:ind w:left="502" w:hanging="360"/>
      </w:pPr>
      <w:rPr>
        <w:rFonts w:ascii="Calibri" w:eastAsia="Calibri" w:hAnsi="Calibri" w:cs="Arial"/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1840C02"/>
    <w:multiLevelType w:val="hybridMultilevel"/>
    <w:tmpl w:val="BC6C349E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5C61A2B"/>
    <w:multiLevelType w:val="hybridMultilevel"/>
    <w:tmpl w:val="49C691A2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C06C9B44">
      <w:start w:val="1"/>
      <w:numFmt w:val="lowerLetter"/>
      <w:lvlText w:val="%2)"/>
      <w:lvlJc w:val="left"/>
      <w:pPr>
        <w:ind w:left="2214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38FE1C7F"/>
    <w:multiLevelType w:val="hybridMultilevel"/>
    <w:tmpl w:val="CF64B79E"/>
    <w:lvl w:ilvl="0" w:tplc="08090011">
      <w:start w:val="1"/>
      <w:numFmt w:val="decimal"/>
      <w:lvlText w:val="%1)"/>
      <w:lvlJc w:val="left"/>
      <w:pPr>
        <w:ind w:left="502" w:hanging="360"/>
      </w:pPr>
      <w:rPr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F0115"/>
    <w:multiLevelType w:val="hybridMultilevel"/>
    <w:tmpl w:val="6786213C"/>
    <w:lvl w:ilvl="0" w:tplc="63B69370">
      <w:start w:val="1"/>
      <w:numFmt w:val="decimal"/>
      <w:lvlText w:val="%1)"/>
      <w:lvlJc w:val="left"/>
      <w:pPr>
        <w:ind w:left="502" w:hanging="360"/>
      </w:pPr>
      <w:rPr>
        <w:sz w:val="18"/>
        <w:szCs w:val="18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555A248D"/>
    <w:multiLevelType w:val="hybridMultilevel"/>
    <w:tmpl w:val="C172B8C4"/>
    <w:lvl w:ilvl="0" w:tplc="2E8896C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51A5D"/>
    <w:multiLevelType w:val="hybridMultilevel"/>
    <w:tmpl w:val="55F4D90E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32F5611"/>
    <w:multiLevelType w:val="hybridMultilevel"/>
    <w:tmpl w:val="6F34BF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A21059"/>
    <w:multiLevelType w:val="hybridMultilevel"/>
    <w:tmpl w:val="6A3E4E8E"/>
    <w:lvl w:ilvl="0" w:tplc="1FA2CFB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C06C9B44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C4523"/>
    <w:multiLevelType w:val="hybridMultilevel"/>
    <w:tmpl w:val="6C5E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42190A"/>
    <w:multiLevelType w:val="hybridMultilevel"/>
    <w:tmpl w:val="3118DACA"/>
    <w:lvl w:ilvl="0" w:tplc="C10201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D1AE316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5"/>
  </w:num>
  <w:num w:numId="5">
    <w:abstractNumId w:val="1"/>
  </w:num>
  <w:num w:numId="6">
    <w:abstractNumId w:val="0"/>
  </w:num>
  <w:num w:numId="7">
    <w:abstractNumId w:val="11"/>
  </w:num>
  <w:num w:numId="8">
    <w:abstractNumId w:val="9"/>
  </w:num>
  <w:num w:numId="9">
    <w:abstractNumId w:val="4"/>
  </w:num>
  <w:num w:numId="1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8"/>
  </w:num>
  <w:num w:numId="13">
    <w:abstractNumId w:val="6"/>
  </w:num>
  <w:num w:numId="14">
    <w:abstractNumId w:val="3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BC"/>
    <w:rsid w:val="00016CA2"/>
    <w:rsid w:val="00037DF9"/>
    <w:rsid w:val="00070217"/>
    <w:rsid w:val="000A1275"/>
    <w:rsid w:val="000D16E5"/>
    <w:rsid w:val="000D1CB7"/>
    <w:rsid w:val="0011192D"/>
    <w:rsid w:val="00127963"/>
    <w:rsid w:val="0014113F"/>
    <w:rsid w:val="00165189"/>
    <w:rsid w:val="0017222A"/>
    <w:rsid w:val="001E22CE"/>
    <w:rsid w:val="00231850"/>
    <w:rsid w:val="0024546E"/>
    <w:rsid w:val="002974F7"/>
    <w:rsid w:val="00321499"/>
    <w:rsid w:val="00363F46"/>
    <w:rsid w:val="00386064"/>
    <w:rsid w:val="003D7A8E"/>
    <w:rsid w:val="004478C5"/>
    <w:rsid w:val="004654BA"/>
    <w:rsid w:val="00466B40"/>
    <w:rsid w:val="004A6DB3"/>
    <w:rsid w:val="00577F33"/>
    <w:rsid w:val="0058239A"/>
    <w:rsid w:val="005A3FCE"/>
    <w:rsid w:val="005A446C"/>
    <w:rsid w:val="005A7A58"/>
    <w:rsid w:val="005D0E53"/>
    <w:rsid w:val="005E22DC"/>
    <w:rsid w:val="005E2698"/>
    <w:rsid w:val="005F43B8"/>
    <w:rsid w:val="00614AA8"/>
    <w:rsid w:val="00663253"/>
    <w:rsid w:val="0067274A"/>
    <w:rsid w:val="00681041"/>
    <w:rsid w:val="006E7868"/>
    <w:rsid w:val="00712CBC"/>
    <w:rsid w:val="00767142"/>
    <w:rsid w:val="007F7620"/>
    <w:rsid w:val="00867BF1"/>
    <w:rsid w:val="00877AC7"/>
    <w:rsid w:val="008B04C0"/>
    <w:rsid w:val="008E6890"/>
    <w:rsid w:val="008F3231"/>
    <w:rsid w:val="00961E7B"/>
    <w:rsid w:val="00A114BB"/>
    <w:rsid w:val="00A22289"/>
    <w:rsid w:val="00A72AD6"/>
    <w:rsid w:val="00AA5053"/>
    <w:rsid w:val="00BD14AB"/>
    <w:rsid w:val="00BF1A25"/>
    <w:rsid w:val="00BF7876"/>
    <w:rsid w:val="00C00238"/>
    <w:rsid w:val="00C17BFD"/>
    <w:rsid w:val="00C237A1"/>
    <w:rsid w:val="00C5629B"/>
    <w:rsid w:val="00C8085B"/>
    <w:rsid w:val="00CC04C7"/>
    <w:rsid w:val="00CF3E83"/>
    <w:rsid w:val="00D50E9B"/>
    <w:rsid w:val="00D7671F"/>
    <w:rsid w:val="00DA4B20"/>
    <w:rsid w:val="00DB0ED7"/>
    <w:rsid w:val="00DE50B1"/>
    <w:rsid w:val="00DF0BD5"/>
    <w:rsid w:val="00DF4CBF"/>
    <w:rsid w:val="00E13880"/>
    <w:rsid w:val="00E626F4"/>
    <w:rsid w:val="00E650A2"/>
    <w:rsid w:val="00E736C5"/>
    <w:rsid w:val="00FA0F2C"/>
    <w:rsid w:val="00FA7717"/>
    <w:rsid w:val="00FF6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84284"/>
  <w15:docId w15:val="{D26524C3-E9A7-4689-AEB8-3CACCBEE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DF9"/>
  </w:style>
  <w:style w:type="paragraph" w:styleId="Nagwek1">
    <w:name w:val="heading 1"/>
    <w:basedOn w:val="Normalny"/>
    <w:next w:val="Normalny"/>
    <w:link w:val="Nagwek1Znak"/>
    <w:uiPriority w:val="9"/>
    <w:qFormat/>
    <w:rsid w:val="00037DF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7DF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7DF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7DF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7DF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7DF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7DF9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7DF9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7DF9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character" w:customStyle="1" w:styleId="st">
    <w:name w:val="st"/>
    <w:basedOn w:val="Domylnaczcionkaakapitu"/>
    <w:rsid w:val="005F43B8"/>
  </w:style>
  <w:style w:type="character" w:styleId="Uwydatnienie">
    <w:name w:val="Emphasis"/>
    <w:basedOn w:val="Domylnaczcionkaakapitu"/>
    <w:uiPriority w:val="20"/>
    <w:qFormat/>
    <w:rsid w:val="00037DF9"/>
    <w:rPr>
      <w:i/>
      <w:iCs/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rsid w:val="00037DF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7DF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7DF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7DF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7DF9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7DF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7DF9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7DF9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7DF9"/>
    <w:rPr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37DF9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037DF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037DF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7DF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37DF9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37DF9"/>
    <w:rPr>
      <w:b/>
      <w:bCs/>
      <w:color w:val="auto"/>
    </w:rPr>
  </w:style>
  <w:style w:type="paragraph" w:styleId="Bezodstpw">
    <w:name w:val="No Spacing"/>
    <w:uiPriority w:val="1"/>
    <w:qFormat/>
    <w:rsid w:val="00037DF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37DF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37DF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7DF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7DF9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037DF9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037DF9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037DF9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037DF9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037DF9"/>
    <w:rPr>
      <w:b/>
      <w:bCs/>
      <w:smallCap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37DF9"/>
    <w:pPr>
      <w:outlineLvl w:val="9"/>
    </w:pPr>
  </w:style>
  <w:style w:type="paragraph" w:customStyle="1" w:styleId="Standard">
    <w:name w:val="Standard"/>
    <w:rsid w:val="00A114BB"/>
    <w:pPr>
      <w:suppressAutoHyphens/>
      <w:autoSpaceDN w:val="0"/>
      <w:spacing w:after="0" w:line="240" w:lineRule="auto"/>
      <w:jc w:val="left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482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ANDRZEJEWSKI</dc:creator>
  <cp:lastModifiedBy>Lilla Zabielska</cp:lastModifiedBy>
  <cp:revision>9</cp:revision>
  <cp:lastPrinted>2018-04-30T12:36:00Z</cp:lastPrinted>
  <dcterms:created xsi:type="dcterms:W3CDTF">2020-08-02T18:29:00Z</dcterms:created>
  <dcterms:modified xsi:type="dcterms:W3CDTF">2022-03-03T13:43:00Z</dcterms:modified>
</cp:coreProperties>
</file>